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897"/>
        <w:gridCol w:w="1943"/>
        <w:gridCol w:w="1943"/>
        <w:gridCol w:w="1643"/>
      </w:tblGrid>
      <w:tr w:rsidR="002C2A86" w:rsidTr="002C2A86">
        <w:tc>
          <w:tcPr>
            <w:tcW w:w="1816" w:type="dxa"/>
            <w:shd w:val="clear" w:color="auto" w:fill="FBD4B4" w:themeFill="accent6" w:themeFillTint="66"/>
          </w:tcPr>
          <w:p w:rsidR="002C2A86" w:rsidRPr="004162C7" w:rsidRDefault="002C2A86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bookmarkStart w:id="0" w:name="_GoBack"/>
            <w:r w:rsidRPr="004162C7">
              <w:rPr>
                <w:b/>
                <w:color w:val="943634" w:themeColor="accent2" w:themeShade="BF"/>
                <w:sz w:val="28"/>
                <w:szCs w:val="28"/>
              </w:rPr>
              <w:t>Date</w:t>
            </w:r>
          </w:p>
        </w:tc>
        <w:tc>
          <w:tcPr>
            <w:tcW w:w="1897" w:type="dxa"/>
            <w:shd w:val="clear" w:color="auto" w:fill="FBD4B4" w:themeFill="accent6" w:themeFillTint="66"/>
          </w:tcPr>
          <w:p w:rsidR="002C2A86" w:rsidRPr="004162C7" w:rsidRDefault="002C2A86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4162C7">
              <w:rPr>
                <w:b/>
                <w:color w:val="943634" w:themeColor="accent2" w:themeShade="BF"/>
                <w:sz w:val="28"/>
                <w:szCs w:val="28"/>
              </w:rPr>
              <w:t xml:space="preserve">Work Details </w:t>
            </w:r>
          </w:p>
        </w:tc>
        <w:tc>
          <w:tcPr>
            <w:tcW w:w="1943" w:type="dxa"/>
            <w:shd w:val="clear" w:color="auto" w:fill="FBD4B4" w:themeFill="accent6" w:themeFillTint="66"/>
          </w:tcPr>
          <w:p w:rsidR="002C2A86" w:rsidRPr="004162C7" w:rsidRDefault="002C2A86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4162C7">
              <w:rPr>
                <w:b/>
                <w:color w:val="943634" w:themeColor="accent2" w:themeShade="BF"/>
                <w:sz w:val="28"/>
                <w:szCs w:val="28"/>
              </w:rPr>
              <w:t>Pending</w:t>
            </w:r>
          </w:p>
        </w:tc>
        <w:tc>
          <w:tcPr>
            <w:tcW w:w="1943" w:type="dxa"/>
            <w:shd w:val="clear" w:color="auto" w:fill="FBD4B4" w:themeFill="accent6" w:themeFillTint="66"/>
          </w:tcPr>
          <w:p w:rsidR="002C2A86" w:rsidRPr="004162C7" w:rsidRDefault="002C2A86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4162C7">
              <w:rPr>
                <w:b/>
                <w:color w:val="943634" w:themeColor="accent2" w:themeShade="BF"/>
                <w:sz w:val="28"/>
                <w:szCs w:val="28"/>
              </w:rPr>
              <w:t>Reason for pending</w:t>
            </w:r>
          </w:p>
        </w:tc>
        <w:tc>
          <w:tcPr>
            <w:tcW w:w="1643" w:type="dxa"/>
            <w:shd w:val="clear" w:color="auto" w:fill="FBD4B4" w:themeFill="accent6" w:themeFillTint="66"/>
          </w:tcPr>
          <w:p w:rsidR="002C2A86" w:rsidRPr="004162C7" w:rsidRDefault="002C2A86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>Duration</w:t>
            </w:r>
          </w:p>
        </w:tc>
      </w:tr>
      <w:tr w:rsidR="005F68D1" w:rsidTr="002C2A86">
        <w:tc>
          <w:tcPr>
            <w:tcW w:w="1816" w:type="dxa"/>
            <w:vMerge w:val="restart"/>
          </w:tcPr>
          <w:p w:rsidR="005F68D1" w:rsidRDefault="005F68D1"/>
          <w:p w:rsidR="005F68D1" w:rsidRDefault="005F68D1"/>
          <w:p w:rsidR="005F68D1" w:rsidRDefault="005F68D1"/>
          <w:p w:rsidR="005F68D1" w:rsidRDefault="005F68D1"/>
          <w:p w:rsidR="005F68D1" w:rsidRDefault="005F68D1"/>
          <w:p w:rsidR="005F68D1" w:rsidRDefault="005F68D1"/>
          <w:p w:rsidR="005F68D1" w:rsidRDefault="005F68D1"/>
          <w:p w:rsidR="005F68D1" w:rsidRDefault="005F68D1">
            <w:r>
              <w:t>04-08-2020</w:t>
            </w:r>
          </w:p>
        </w:tc>
        <w:tc>
          <w:tcPr>
            <w:tcW w:w="1897" w:type="dxa"/>
          </w:tcPr>
          <w:p w:rsidR="005F68D1" w:rsidRDefault="005F68D1" w:rsidP="002C2A86">
            <w:pPr>
              <w:rPr>
                <w:rFonts w:ascii="Calibri" w:hAnsi="Calibri"/>
                <w:color w:val="222222"/>
                <w:sz w:val="24"/>
                <w:szCs w:val="24"/>
              </w:rPr>
            </w:pPr>
            <w:r>
              <w:rPr>
                <w:rFonts w:ascii="Calibri" w:hAnsi="Calibri"/>
                <w:color w:val="222222"/>
              </w:rPr>
              <w:t>Adding paging and search option in Due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Fonts w:ascii="Calibri" w:hAnsi="Calibri"/>
                <w:color w:val="222222"/>
              </w:rPr>
              <w:t>Date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Fonts w:ascii="Calibri" w:hAnsi="Calibri"/>
                <w:color w:val="222222"/>
              </w:rPr>
              <w:t>Master Menu</w:t>
            </w:r>
          </w:p>
          <w:p w:rsidR="005F68D1" w:rsidRDefault="005F68D1"/>
        </w:tc>
        <w:tc>
          <w:tcPr>
            <w:tcW w:w="1943" w:type="dxa"/>
          </w:tcPr>
          <w:p w:rsidR="005F68D1" w:rsidRDefault="005F68D1"/>
        </w:tc>
        <w:tc>
          <w:tcPr>
            <w:tcW w:w="1943" w:type="dxa"/>
          </w:tcPr>
          <w:p w:rsidR="005F68D1" w:rsidRDefault="005F68D1"/>
        </w:tc>
        <w:tc>
          <w:tcPr>
            <w:tcW w:w="1643" w:type="dxa"/>
            <w:vMerge w:val="restart"/>
          </w:tcPr>
          <w:p w:rsidR="005F68D1" w:rsidRDefault="005F68D1" w:rsidP="005C3091"/>
          <w:p w:rsidR="005F68D1" w:rsidRDefault="005F68D1" w:rsidP="005C3091"/>
          <w:p w:rsidR="005F68D1" w:rsidRDefault="005F68D1" w:rsidP="005C3091"/>
          <w:p w:rsidR="005F68D1" w:rsidRDefault="005F68D1" w:rsidP="005C3091"/>
          <w:p w:rsidR="005F68D1" w:rsidRDefault="005F68D1" w:rsidP="005C3091"/>
          <w:p w:rsidR="005F68D1" w:rsidRDefault="005F68D1" w:rsidP="005C3091"/>
          <w:p w:rsidR="005F68D1" w:rsidRDefault="005F68D1" w:rsidP="005C3091">
            <w:r>
              <w:t>5 hours</w:t>
            </w:r>
          </w:p>
        </w:tc>
      </w:tr>
      <w:tr w:rsidR="005F68D1" w:rsidTr="002C2A86">
        <w:tc>
          <w:tcPr>
            <w:tcW w:w="1816" w:type="dxa"/>
            <w:vMerge/>
          </w:tcPr>
          <w:p w:rsidR="005F68D1" w:rsidRDefault="005F68D1"/>
        </w:tc>
        <w:tc>
          <w:tcPr>
            <w:tcW w:w="1897" w:type="dxa"/>
          </w:tcPr>
          <w:p w:rsidR="005F68D1" w:rsidRDefault="005F68D1" w:rsidP="002C2A86">
            <w:pPr>
              <w:rPr>
                <w:rFonts w:ascii="Calibri" w:hAnsi="Calibri"/>
                <w:color w:val="222222"/>
              </w:rPr>
            </w:pPr>
            <w:r>
              <w:rPr>
                <w:rFonts w:ascii="Calibri" w:hAnsi="Calibri"/>
                <w:color w:val="222222"/>
              </w:rPr>
              <w:t>show password function</w:t>
            </w:r>
          </w:p>
          <w:p w:rsidR="005F68D1" w:rsidRDefault="005F68D1"/>
        </w:tc>
        <w:tc>
          <w:tcPr>
            <w:tcW w:w="1943" w:type="dxa"/>
          </w:tcPr>
          <w:p w:rsidR="005F68D1" w:rsidRDefault="005F68D1"/>
        </w:tc>
        <w:tc>
          <w:tcPr>
            <w:tcW w:w="1943" w:type="dxa"/>
          </w:tcPr>
          <w:p w:rsidR="005F68D1" w:rsidRDefault="005F68D1"/>
        </w:tc>
        <w:tc>
          <w:tcPr>
            <w:tcW w:w="1643" w:type="dxa"/>
            <w:vMerge/>
          </w:tcPr>
          <w:p w:rsidR="005F68D1" w:rsidRDefault="005F68D1" w:rsidP="005C3091"/>
        </w:tc>
      </w:tr>
      <w:tr w:rsidR="005F68D1" w:rsidTr="002C2A86">
        <w:tc>
          <w:tcPr>
            <w:tcW w:w="1816" w:type="dxa"/>
            <w:vMerge/>
          </w:tcPr>
          <w:p w:rsidR="005F68D1" w:rsidRDefault="005F68D1"/>
        </w:tc>
        <w:tc>
          <w:tcPr>
            <w:tcW w:w="1897" w:type="dxa"/>
          </w:tcPr>
          <w:p w:rsidR="005F68D1" w:rsidRDefault="005F68D1" w:rsidP="002C2A86">
            <w:pPr>
              <w:rPr>
                <w:rFonts w:ascii="Calibri" w:hAnsi="Calibri"/>
                <w:color w:val="222222"/>
              </w:rPr>
            </w:pPr>
            <w:r>
              <w:rPr>
                <w:rFonts w:ascii="Calibri" w:hAnsi="Calibri"/>
                <w:color w:val="222222"/>
              </w:rPr>
              <w:t>Internal Due Date Master Pending</w:t>
            </w:r>
          </w:p>
        </w:tc>
        <w:tc>
          <w:tcPr>
            <w:tcW w:w="1943" w:type="dxa"/>
          </w:tcPr>
          <w:p w:rsidR="005F68D1" w:rsidRDefault="005F68D1">
            <w:r>
              <w:t>pending</w:t>
            </w:r>
          </w:p>
        </w:tc>
        <w:tc>
          <w:tcPr>
            <w:tcW w:w="1943" w:type="dxa"/>
          </w:tcPr>
          <w:p w:rsidR="005F68D1" w:rsidRDefault="005F68D1">
            <w:r w:rsidRPr="002C2A86">
              <w:t>clear discussion not completed today</w:t>
            </w:r>
          </w:p>
        </w:tc>
        <w:tc>
          <w:tcPr>
            <w:tcW w:w="1643" w:type="dxa"/>
            <w:vMerge/>
          </w:tcPr>
          <w:p w:rsidR="005F68D1" w:rsidRDefault="005F68D1" w:rsidP="005C3091"/>
        </w:tc>
      </w:tr>
      <w:tr w:rsidR="005F68D1" w:rsidTr="002C2A86">
        <w:tc>
          <w:tcPr>
            <w:tcW w:w="1816" w:type="dxa"/>
            <w:vMerge/>
          </w:tcPr>
          <w:p w:rsidR="005F68D1" w:rsidRDefault="005F68D1"/>
        </w:tc>
        <w:tc>
          <w:tcPr>
            <w:tcW w:w="1897" w:type="dxa"/>
          </w:tcPr>
          <w:p w:rsidR="005F68D1" w:rsidRDefault="005F68D1" w:rsidP="002C2A86">
            <w:pPr>
              <w:rPr>
                <w:rFonts w:ascii="Calibri" w:hAnsi="Calibri"/>
                <w:color w:val="222222"/>
              </w:rPr>
            </w:pPr>
            <w:r>
              <w:rPr>
                <w:rFonts w:ascii="Calibri" w:hAnsi="Calibri"/>
                <w:color w:val="222222"/>
              </w:rPr>
              <w:t>Updated page uploaded to server  &amp;   download old page backup</w:t>
            </w:r>
          </w:p>
        </w:tc>
        <w:tc>
          <w:tcPr>
            <w:tcW w:w="1943" w:type="dxa"/>
          </w:tcPr>
          <w:p w:rsidR="005F68D1" w:rsidRDefault="005F68D1"/>
        </w:tc>
        <w:tc>
          <w:tcPr>
            <w:tcW w:w="1943" w:type="dxa"/>
          </w:tcPr>
          <w:p w:rsidR="005F68D1" w:rsidRPr="002C2A86" w:rsidRDefault="005F68D1"/>
        </w:tc>
        <w:tc>
          <w:tcPr>
            <w:tcW w:w="1643" w:type="dxa"/>
            <w:vMerge/>
          </w:tcPr>
          <w:p w:rsidR="005F68D1" w:rsidRDefault="005F68D1"/>
        </w:tc>
      </w:tr>
      <w:bookmarkEnd w:id="0"/>
    </w:tbl>
    <w:p w:rsidR="009F65A5" w:rsidRDefault="009F65A5"/>
    <w:sectPr w:rsidR="009F6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C7"/>
    <w:rsid w:val="002C2A86"/>
    <w:rsid w:val="004162C7"/>
    <w:rsid w:val="005F68D1"/>
    <w:rsid w:val="009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2020-08-04T14:38:00Z</dcterms:created>
  <dcterms:modified xsi:type="dcterms:W3CDTF">2020-08-04T15:01:00Z</dcterms:modified>
</cp:coreProperties>
</file>